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D7" w:rsidRPr="00CC2846" w:rsidRDefault="001F06D7" w:rsidP="001F06D7">
      <w:pPr>
        <w:rPr>
          <w:sz w:val="28"/>
          <w:szCs w:val="28"/>
        </w:rPr>
      </w:pPr>
      <w:bookmarkStart w:id="0" w:name="_GoBack"/>
      <w:bookmarkEnd w:id="0"/>
    </w:p>
    <w:p w:rsidR="001F06D7" w:rsidRPr="00CC2846" w:rsidRDefault="001F06D7" w:rsidP="001F06D7">
      <w:pPr>
        <w:pStyle w:val="1"/>
        <w:rPr>
          <w:szCs w:val="28"/>
        </w:rPr>
      </w:pPr>
    </w:p>
    <w:p w:rsidR="001F06D7" w:rsidRPr="00CC2846" w:rsidRDefault="001F06D7" w:rsidP="001F06D7">
      <w:pPr>
        <w:pStyle w:val="1"/>
        <w:rPr>
          <w:szCs w:val="28"/>
        </w:rPr>
      </w:pPr>
      <w:r w:rsidRPr="00CC2846">
        <w:rPr>
          <w:szCs w:val="28"/>
        </w:rPr>
        <w:t>ДОПОЛНИТЕЛЬНАЯ ПРОФЕССИОНАЛЬНАЯ ОБРАЗОВАТЕЛЬНАЯ ПРОГРАММА ПОВЫШЕНИЯ КВАЛИФИКАЦИИ</w:t>
      </w:r>
    </w:p>
    <w:p w:rsidR="001F06D7" w:rsidRPr="00CC2846" w:rsidRDefault="00B82367" w:rsidP="00674E5A">
      <w:pPr>
        <w:pStyle w:val="3"/>
        <w:jc w:val="center"/>
        <w:rPr>
          <w:sz w:val="28"/>
          <w:szCs w:val="28"/>
        </w:rPr>
      </w:pPr>
      <w:r w:rsidRPr="00CC2846">
        <w:rPr>
          <w:sz w:val="28"/>
          <w:szCs w:val="28"/>
        </w:rPr>
        <w:t xml:space="preserve">«РЕШЕНИЕ ИЗОБРЕТАТЕЛЬСКИХ ЗАДАЧ </w:t>
      </w:r>
      <w:r w:rsidRPr="00CC2846">
        <w:rPr>
          <w:sz w:val="28"/>
          <w:szCs w:val="28"/>
        </w:rPr>
        <w:br/>
        <w:t>В ОБЛАСТИ КЕРАМИЧЕСКОГО ПРОИЗВОДСТВА</w:t>
      </w:r>
      <w:r w:rsidR="001F06D7" w:rsidRPr="00CC2846">
        <w:rPr>
          <w:sz w:val="28"/>
          <w:szCs w:val="28"/>
        </w:rPr>
        <w:t>»</w:t>
      </w:r>
    </w:p>
    <w:p w:rsidR="00B1173C" w:rsidRPr="00CC2846" w:rsidRDefault="00B1173C" w:rsidP="001F06D7">
      <w:pPr>
        <w:pStyle w:val="3"/>
        <w:jc w:val="center"/>
        <w:rPr>
          <w:sz w:val="28"/>
          <w:szCs w:val="28"/>
        </w:rPr>
      </w:pPr>
    </w:p>
    <w:p w:rsidR="00645EA2" w:rsidRPr="006767BD" w:rsidRDefault="00645EA2" w:rsidP="006767BD">
      <w:pPr>
        <w:tabs>
          <w:tab w:val="num" w:pos="567"/>
        </w:tabs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 w:rsidRPr="006767BD">
        <w:rPr>
          <w:b/>
          <w:sz w:val="28"/>
          <w:szCs w:val="28"/>
        </w:rPr>
        <w:t>УЧЕБНО-МЕТОДИЧЕСКОЕ ОБЕСПЕЧЕНИЕ ДИСЦИПЛИНЫ</w:t>
      </w:r>
    </w:p>
    <w:p w:rsidR="00645EA2" w:rsidRPr="00CC2846" w:rsidRDefault="00645EA2" w:rsidP="00645EA2">
      <w:pPr>
        <w:jc w:val="center"/>
        <w:rPr>
          <w:b/>
          <w:sz w:val="28"/>
          <w:szCs w:val="28"/>
        </w:rPr>
      </w:pPr>
    </w:p>
    <w:p w:rsidR="00645EA2" w:rsidRPr="00CC2846" w:rsidRDefault="00645EA2" w:rsidP="00645EA2">
      <w:pPr>
        <w:jc w:val="center"/>
        <w:rPr>
          <w:b/>
          <w:sz w:val="28"/>
          <w:szCs w:val="28"/>
        </w:rPr>
      </w:pPr>
      <w:r w:rsidRPr="00CC2846">
        <w:rPr>
          <w:b/>
          <w:sz w:val="28"/>
          <w:szCs w:val="28"/>
        </w:rPr>
        <w:t>Литература</w:t>
      </w:r>
    </w:p>
    <w:p w:rsidR="00747BC2" w:rsidRPr="00CC2846" w:rsidRDefault="00747BC2" w:rsidP="00645EA2">
      <w:pPr>
        <w:jc w:val="center"/>
        <w:rPr>
          <w:sz w:val="28"/>
          <w:szCs w:val="28"/>
        </w:rPr>
      </w:pPr>
    </w:p>
    <w:p w:rsidR="00747BC2" w:rsidRPr="00CC2846" w:rsidRDefault="00747BC2" w:rsidP="00747BC2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CC2846">
        <w:rPr>
          <w:rFonts w:ascii="Times New Roman" w:hAnsi="Times New Roman"/>
          <w:sz w:val="28"/>
          <w:szCs w:val="28"/>
        </w:rPr>
        <w:t>Аверченков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 В. И., Малахов Ю. А Методы инженерного творчества. М.: Флинта, 2011г. – 156 с. http://www.knigafund.ru/books/179391</w:t>
      </w:r>
    </w:p>
    <w:p w:rsidR="00747BC2" w:rsidRPr="00CC2846" w:rsidRDefault="00747BC2" w:rsidP="00747BC2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C2846">
        <w:rPr>
          <w:rFonts w:ascii="Times New Roman" w:hAnsi="Times New Roman"/>
          <w:sz w:val="28"/>
          <w:szCs w:val="28"/>
        </w:rPr>
        <w:t xml:space="preserve">Панова Е. С., </w:t>
      </w:r>
      <w:proofErr w:type="spellStart"/>
      <w:r w:rsidRPr="00CC2846">
        <w:rPr>
          <w:rFonts w:ascii="Times New Roman" w:hAnsi="Times New Roman"/>
          <w:sz w:val="28"/>
          <w:szCs w:val="28"/>
        </w:rPr>
        <w:t>Бобрышев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 А. Д. Применение современных управленческих инструментов при внедрении новаций на промышленных предприятиях. М.: Директ-Медиа, 2016 г. - 152 с. http://www.knigafund.ru/books/198043</w:t>
      </w:r>
    </w:p>
    <w:p w:rsidR="00747BC2" w:rsidRPr="00CC2846" w:rsidRDefault="00747BC2" w:rsidP="00747BC2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2846">
        <w:rPr>
          <w:rFonts w:ascii="Times New Roman" w:hAnsi="Times New Roman"/>
          <w:sz w:val="28"/>
          <w:szCs w:val="28"/>
        </w:rPr>
        <w:t xml:space="preserve">Панова Е.С. Креативность М.: </w:t>
      </w:r>
      <w:proofErr w:type="spellStart"/>
      <w:r w:rsidRPr="00CC2846">
        <w:rPr>
          <w:rFonts w:ascii="Times New Roman" w:hAnsi="Times New Roman"/>
          <w:sz w:val="28"/>
          <w:szCs w:val="28"/>
        </w:rPr>
        <w:t>Директ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-Медиа, 2015. - 53 с.  </w:t>
      </w:r>
      <w:hyperlink r:id="rId5" w:history="1">
        <w:r w:rsidRPr="00CC2846">
          <w:rPr>
            <w:rFonts w:ascii="Times New Roman" w:hAnsi="Times New Roman"/>
            <w:color w:val="0000FF"/>
            <w:sz w:val="28"/>
            <w:szCs w:val="28"/>
            <w:u w:val="single"/>
          </w:rPr>
          <w:t>http://www.knigafund.ru/books/182988</w:t>
        </w:r>
      </w:hyperlink>
    </w:p>
    <w:p w:rsidR="00747BC2" w:rsidRPr="00CC2846" w:rsidRDefault="00747BC2" w:rsidP="00747BC2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C2846">
        <w:rPr>
          <w:rFonts w:ascii="Times New Roman" w:hAnsi="Times New Roman"/>
          <w:sz w:val="28"/>
          <w:szCs w:val="28"/>
        </w:rPr>
        <w:t>Сериков В.В. Развитие личности в образовательном процессе. М.: Логос, 2012 г. - 448 с. http://www.knigafund.ru/books/172328</w:t>
      </w:r>
    </w:p>
    <w:p w:rsidR="00747BC2" w:rsidRPr="00CC2846" w:rsidRDefault="00747BC2" w:rsidP="00747BC2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2846">
        <w:rPr>
          <w:rFonts w:ascii="Times New Roman" w:hAnsi="Times New Roman"/>
          <w:sz w:val="28"/>
          <w:szCs w:val="28"/>
        </w:rPr>
        <w:t xml:space="preserve">Управление качеством в международных корпорациях / </w:t>
      </w:r>
      <w:proofErr w:type="spellStart"/>
      <w:r w:rsidRPr="00CC2846">
        <w:rPr>
          <w:rFonts w:ascii="Times New Roman" w:hAnsi="Times New Roman"/>
          <w:sz w:val="28"/>
          <w:szCs w:val="28"/>
        </w:rPr>
        <w:t>Management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46">
        <w:rPr>
          <w:rFonts w:ascii="Times New Roman" w:hAnsi="Times New Roman"/>
          <w:sz w:val="28"/>
          <w:szCs w:val="28"/>
        </w:rPr>
        <w:t>of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46">
        <w:rPr>
          <w:rFonts w:ascii="Times New Roman" w:hAnsi="Times New Roman"/>
          <w:sz w:val="28"/>
          <w:szCs w:val="28"/>
        </w:rPr>
        <w:t>production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46">
        <w:rPr>
          <w:rFonts w:ascii="Times New Roman" w:hAnsi="Times New Roman"/>
          <w:sz w:val="28"/>
          <w:szCs w:val="28"/>
        </w:rPr>
        <w:t>quality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46">
        <w:rPr>
          <w:rFonts w:ascii="Times New Roman" w:hAnsi="Times New Roman"/>
          <w:sz w:val="28"/>
          <w:szCs w:val="28"/>
        </w:rPr>
        <w:t>in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846">
        <w:rPr>
          <w:rFonts w:ascii="Times New Roman" w:hAnsi="Times New Roman"/>
          <w:sz w:val="28"/>
          <w:szCs w:val="28"/>
        </w:rPr>
        <w:t>international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C2846">
        <w:rPr>
          <w:rFonts w:ascii="Times New Roman" w:hAnsi="Times New Roman"/>
          <w:sz w:val="28"/>
          <w:szCs w:val="28"/>
        </w:rPr>
        <w:t>corporations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C2846">
        <w:rPr>
          <w:rFonts w:ascii="Times New Roman" w:hAnsi="Times New Roman"/>
          <w:sz w:val="28"/>
          <w:szCs w:val="28"/>
        </w:rPr>
        <w:t xml:space="preserve"> практикум на английском языке. Направление подготовки 38.03.02 – Менеджмент. Профиль подготовки «Международный менеджмент». </w:t>
      </w:r>
      <w:proofErr w:type="spellStart"/>
      <w:r w:rsidRPr="00CC2846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 / Е. Ф. Боброва, О. А. </w:t>
      </w:r>
      <w:proofErr w:type="gramStart"/>
      <w:r w:rsidRPr="00CC2846">
        <w:rPr>
          <w:rFonts w:ascii="Times New Roman" w:hAnsi="Times New Roman"/>
          <w:sz w:val="28"/>
          <w:szCs w:val="28"/>
        </w:rPr>
        <w:t>Борис .</w:t>
      </w:r>
      <w:proofErr w:type="gramEnd"/>
      <w:r w:rsidRPr="00CC2846">
        <w:rPr>
          <w:rFonts w:ascii="Times New Roman" w:hAnsi="Times New Roman"/>
          <w:sz w:val="28"/>
          <w:szCs w:val="28"/>
        </w:rPr>
        <w:t xml:space="preserve">— Ставрополь : изд-во СКФУ, 2016 .— 167 с. </w:t>
      </w:r>
      <w:r w:rsidRPr="00CC2846">
        <w:rPr>
          <w:rFonts w:ascii="Times New Roman" w:hAnsi="Times New Roman"/>
          <w:sz w:val="28"/>
          <w:szCs w:val="28"/>
          <w:lang w:val="en-US"/>
        </w:rPr>
        <w:t>URL</w:t>
      </w:r>
      <w:r w:rsidRPr="00CC2846">
        <w:rPr>
          <w:rFonts w:ascii="Times New Roman" w:hAnsi="Times New Roman"/>
          <w:sz w:val="28"/>
          <w:szCs w:val="28"/>
        </w:rPr>
        <w:t xml:space="preserve">: </w:t>
      </w:r>
      <w:r w:rsidRPr="00CC2846">
        <w:rPr>
          <w:rFonts w:ascii="Times New Roman" w:hAnsi="Times New Roman"/>
          <w:sz w:val="28"/>
          <w:szCs w:val="28"/>
          <w:lang w:val="en-US"/>
        </w:rPr>
        <w:t>http</w:t>
      </w:r>
      <w:r w:rsidRPr="00CC2846">
        <w:rPr>
          <w:rFonts w:ascii="Times New Roman" w:hAnsi="Times New Roman"/>
          <w:sz w:val="28"/>
          <w:szCs w:val="28"/>
        </w:rPr>
        <w:t>://</w:t>
      </w:r>
      <w:r w:rsidRPr="00CC2846">
        <w:rPr>
          <w:rFonts w:ascii="Times New Roman" w:hAnsi="Times New Roman"/>
          <w:sz w:val="28"/>
          <w:szCs w:val="28"/>
          <w:lang w:val="en-US"/>
        </w:rPr>
        <w:t>www</w:t>
      </w:r>
      <w:r w:rsidRPr="00CC2846">
        <w:rPr>
          <w:rFonts w:ascii="Times New Roman" w:hAnsi="Times New Roman"/>
          <w:sz w:val="28"/>
          <w:szCs w:val="28"/>
        </w:rPr>
        <w:t>.</w:t>
      </w:r>
      <w:proofErr w:type="spellStart"/>
      <w:r w:rsidRPr="00CC2846">
        <w:rPr>
          <w:rFonts w:ascii="Times New Roman" w:hAnsi="Times New Roman"/>
          <w:sz w:val="28"/>
          <w:szCs w:val="28"/>
          <w:lang w:val="en-US"/>
        </w:rPr>
        <w:t>knigafund</w:t>
      </w:r>
      <w:proofErr w:type="spellEnd"/>
      <w:r w:rsidRPr="00CC2846">
        <w:rPr>
          <w:rFonts w:ascii="Times New Roman" w:hAnsi="Times New Roman"/>
          <w:sz w:val="28"/>
          <w:szCs w:val="28"/>
        </w:rPr>
        <w:t>.</w:t>
      </w:r>
      <w:proofErr w:type="spellStart"/>
      <w:r w:rsidRPr="00CC284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C2846">
        <w:rPr>
          <w:rFonts w:ascii="Times New Roman" w:hAnsi="Times New Roman"/>
          <w:sz w:val="28"/>
          <w:szCs w:val="28"/>
        </w:rPr>
        <w:t>/</w:t>
      </w:r>
      <w:r w:rsidRPr="00CC2846">
        <w:rPr>
          <w:rFonts w:ascii="Times New Roman" w:hAnsi="Times New Roman"/>
          <w:sz w:val="28"/>
          <w:szCs w:val="28"/>
          <w:lang w:val="en-US"/>
        </w:rPr>
        <w:t>books</w:t>
      </w:r>
      <w:r w:rsidRPr="00CC2846">
        <w:rPr>
          <w:rFonts w:ascii="Times New Roman" w:hAnsi="Times New Roman"/>
          <w:sz w:val="28"/>
          <w:szCs w:val="28"/>
        </w:rPr>
        <w:t>/205264</w:t>
      </w:r>
    </w:p>
    <w:p w:rsidR="00747BC2" w:rsidRPr="00CC2846" w:rsidRDefault="00747BC2" w:rsidP="00747BC2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2846">
        <w:rPr>
          <w:rFonts w:ascii="Times New Roman" w:hAnsi="Times New Roman"/>
          <w:sz w:val="28"/>
          <w:szCs w:val="28"/>
        </w:rPr>
        <w:t>Дмитриев, А. Я. Робастное проектирование и технологическая подготовка производства изделий авиационной техники [Электронный ресурс</w:t>
      </w:r>
      <w:proofErr w:type="gramStart"/>
      <w:r w:rsidRPr="00CC2846">
        <w:rPr>
          <w:rFonts w:ascii="Times New Roman" w:hAnsi="Times New Roman"/>
          <w:sz w:val="28"/>
          <w:szCs w:val="28"/>
        </w:rPr>
        <w:t>] :</w:t>
      </w:r>
      <w:proofErr w:type="gramEnd"/>
      <w:r w:rsidRPr="00CC2846">
        <w:rPr>
          <w:rFonts w:ascii="Times New Roman" w:hAnsi="Times New Roman"/>
          <w:sz w:val="28"/>
          <w:szCs w:val="28"/>
        </w:rPr>
        <w:t xml:space="preserve"> [учеб. пособие направлений и специальностей 24.00.00 Авиац. и ракет.-косм. техника] / А. Я. Дмитриев, Ю. А. </w:t>
      </w:r>
      <w:proofErr w:type="spellStart"/>
      <w:r w:rsidRPr="00CC2846">
        <w:rPr>
          <w:rFonts w:ascii="Times New Roman" w:hAnsi="Times New Roman"/>
          <w:sz w:val="28"/>
          <w:szCs w:val="28"/>
        </w:rPr>
        <w:t>Вашуков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, Т. А. Митрошкина ; М-во образования и науки Рос. Федерации, </w:t>
      </w:r>
      <w:proofErr w:type="spellStart"/>
      <w:r w:rsidRPr="00CC2846">
        <w:rPr>
          <w:rFonts w:ascii="Times New Roman" w:hAnsi="Times New Roman"/>
          <w:sz w:val="28"/>
          <w:szCs w:val="28"/>
        </w:rPr>
        <w:t>Самар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. гос. </w:t>
      </w:r>
      <w:proofErr w:type="spellStart"/>
      <w:r w:rsidRPr="00CC2846">
        <w:rPr>
          <w:rFonts w:ascii="Times New Roman" w:hAnsi="Times New Roman"/>
          <w:sz w:val="28"/>
          <w:szCs w:val="28"/>
        </w:rPr>
        <w:t>аэрокосм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. ун-т им. С. П. Королева (нац. </w:t>
      </w:r>
      <w:proofErr w:type="spellStart"/>
      <w:r w:rsidRPr="00CC2846">
        <w:rPr>
          <w:rFonts w:ascii="Times New Roman" w:hAnsi="Times New Roman"/>
          <w:sz w:val="28"/>
          <w:szCs w:val="28"/>
        </w:rPr>
        <w:t>исслед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. ун-т) (СГАУ). - </w:t>
      </w:r>
      <w:proofErr w:type="gramStart"/>
      <w:r w:rsidRPr="00CC2846">
        <w:rPr>
          <w:rFonts w:ascii="Times New Roman" w:hAnsi="Times New Roman"/>
          <w:sz w:val="28"/>
          <w:szCs w:val="28"/>
        </w:rPr>
        <w:t>Самара :</w:t>
      </w:r>
      <w:proofErr w:type="gramEnd"/>
      <w:r w:rsidRPr="00CC2846">
        <w:rPr>
          <w:rFonts w:ascii="Times New Roman" w:hAnsi="Times New Roman"/>
          <w:sz w:val="28"/>
          <w:szCs w:val="28"/>
        </w:rPr>
        <w:t xml:space="preserve"> Изд-во СГАУ, 2016. - </w:t>
      </w:r>
      <w:proofErr w:type="spellStart"/>
      <w:r w:rsidRPr="00CC2846">
        <w:rPr>
          <w:rFonts w:ascii="Times New Roman" w:hAnsi="Times New Roman"/>
          <w:sz w:val="28"/>
          <w:szCs w:val="28"/>
        </w:rPr>
        <w:t>on-</w:t>
      </w:r>
      <w:r w:rsidRPr="00CC2846">
        <w:rPr>
          <w:rFonts w:ascii="Times New Roman" w:hAnsi="Times New Roman"/>
          <w:sz w:val="28"/>
          <w:szCs w:val="28"/>
        </w:rPr>
        <w:lastRenderedPageBreak/>
        <w:t>line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. - ISBN = 978-5-7883-1070-1 </w:t>
      </w:r>
      <w:r w:rsidRPr="00CC2846">
        <w:rPr>
          <w:rFonts w:ascii="Times New Roman" w:hAnsi="Times New Roman"/>
          <w:sz w:val="28"/>
          <w:szCs w:val="28"/>
          <w:lang w:val="en-US"/>
        </w:rPr>
        <w:t>URL</w:t>
      </w:r>
      <w:r w:rsidRPr="00CC2846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CC2846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repo</w:t>
        </w:r>
        <w:r w:rsidRPr="00CC2846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ssau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/</w:t>
        </w:r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handle</w:t>
        </w:r>
        <w:r w:rsidRPr="00CC2846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Uchebnye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posobiya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Robastnoe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proektirovanie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i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tehnologicheskaya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podgotovka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proizvodstva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izdelii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aviacionnoi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tehniki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Elektronnyi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resurs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ucheb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posobie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napravlenii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i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specialnostei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-240000-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Aviac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i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raketkosm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tehnika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-59118</w:t>
        </w:r>
      </w:hyperlink>
    </w:p>
    <w:p w:rsidR="00747BC2" w:rsidRPr="00CC2846" w:rsidRDefault="00747BC2" w:rsidP="00747BC2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2846">
        <w:rPr>
          <w:rFonts w:ascii="Times New Roman" w:hAnsi="Times New Roman"/>
          <w:sz w:val="28"/>
          <w:szCs w:val="28"/>
        </w:rPr>
        <w:t xml:space="preserve">Дмитриев, А.Я. Развертывание функции качества (QFD): методические указания [Текст]/ А.Я. Дмитриев, Т.А. Митрошкина, Ю.А. </w:t>
      </w:r>
      <w:proofErr w:type="spellStart"/>
      <w:r w:rsidRPr="00CC2846">
        <w:rPr>
          <w:rFonts w:ascii="Times New Roman" w:hAnsi="Times New Roman"/>
          <w:sz w:val="28"/>
          <w:szCs w:val="28"/>
        </w:rPr>
        <w:t>Вашуков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.- Самара: Изд-во </w:t>
      </w:r>
      <w:proofErr w:type="spellStart"/>
      <w:r w:rsidRPr="00CC2846">
        <w:rPr>
          <w:rFonts w:ascii="Times New Roman" w:hAnsi="Times New Roman"/>
          <w:sz w:val="28"/>
          <w:szCs w:val="28"/>
        </w:rPr>
        <w:t>Самар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2846">
        <w:rPr>
          <w:rFonts w:ascii="Times New Roman" w:hAnsi="Times New Roman"/>
          <w:sz w:val="28"/>
          <w:szCs w:val="28"/>
        </w:rPr>
        <w:t>гос.аэрокосм.ун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-та, 2009.- 54 с. </w:t>
      </w:r>
      <w:r w:rsidRPr="00CC2846">
        <w:rPr>
          <w:rFonts w:ascii="Times New Roman" w:hAnsi="Times New Roman"/>
          <w:sz w:val="28"/>
          <w:szCs w:val="28"/>
          <w:lang w:val="en-US"/>
        </w:rPr>
        <w:t>URL</w:t>
      </w:r>
      <w:r w:rsidRPr="00CC2846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CC2846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repo</w:t>
        </w:r>
        <w:r w:rsidRPr="00CC2846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ssau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/</w:t>
        </w:r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handle</w:t>
        </w:r>
        <w:r w:rsidRPr="00CC2846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Metodicheskie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ukazaniya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/</w:t>
        </w:r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QFD</w:t>
        </w:r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razrabotka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produkcii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i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tehnologicheskih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processov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na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osnove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trebovanii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i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ozhidanii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potrebitelei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Elektronnyi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resurs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metod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CC2846">
          <w:rPr>
            <w:rStyle w:val="ac"/>
            <w:rFonts w:ascii="Times New Roman" w:hAnsi="Times New Roman"/>
            <w:sz w:val="28"/>
            <w:szCs w:val="28"/>
            <w:lang w:val="en-US"/>
          </w:rPr>
          <w:t>ukazaniya</w:t>
        </w:r>
        <w:proofErr w:type="spellEnd"/>
        <w:r w:rsidRPr="00CC2846">
          <w:rPr>
            <w:rStyle w:val="ac"/>
            <w:rFonts w:ascii="Times New Roman" w:hAnsi="Times New Roman"/>
            <w:sz w:val="28"/>
            <w:szCs w:val="28"/>
          </w:rPr>
          <w:t>-53510</w:t>
        </w:r>
      </w:hyperlink>
    </w:p>
    <w:p w:rsidR="00747BC2" w:rsidRPr="00CC2846" w:rsidRDefault="00747BC2" w:rsidP="00747BC2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2846">
        <w:rPr>
          <w:rFonts w:ascii="Times New Roman" w:hAnsi="Times New Roman"/>
          <w:sz w:val="28"/>
          <w:szCs w:val="28"/>
        </w:rPr>
        <w:t>Михелькевич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 w:rsidRPr="00CC2846">
        <w:rPr>
          <w:rFonts w:ascii="Times New Roman" w:hAnsi="Times New Roman"/>
          <w:sz w:val="28"/>
          <w:szCs w:val="28"/>
        </w:rPr>
        <w:t>Радомский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 В.М. Основы научно-технического творчества: учебное пособие. Ростов-на-Дону: Изд-во «Феникс», 2004. – 320с.</w:t>
      </w:r>
    </w:p>
    <w:p w:rsidR="00747BC2" w:rsidRPr="00CC2846" w:rsidRDefault="00747BC2" w:rsidP="00747BC2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2846">
        <w:rPr>
          <w:rFonts w:ascii="Times New Roman" w:hAnsi="Times New Roman"/>
          <w:sz w:val="28"/>
          <w:szCs w:val="28"/>
        </w:rPr>
        <w:t xml:space="preserve">Никулин С.К., Гуревич М.М., Риман А.Г., </w:t>
      </w:r>
      <w:proofErr w:type="spellStart"/>
      <w:r w:rsidRPr="00CC2846">
        <w:rPr>
          <w:rFonts w:ascii="Times New Roman" w:hAnsi="Times New Roman"/>
          <w:sz w:val="28"/>
          <w:szCs w:val="28"/>
        </w:rPr>
        <w:t>Шарипов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 Р.Х. Учащимся - навыки исследователей. Москва. - Самара, Изд-во «Глобус». 2004 г. – 360с.</w:t>
      </w:r>
    </w:p>
    <w:p w:rsidR="00747BC2" w:rsidRPr="00CC2846" w:rsidRDefault="00747BC2" w:rsidP="00747BC2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2846">
        <w:rPr>
          <w:rFonts w:ascii="Times New Roman" w:hAnsi="Times New Roman"/>
          <w:sz w:val="28"/>
          <w:szCs w:val="28"/>
        </w:rPr>
        <w:t xml:space="preserve">Информационные системы и технологии в изобретательской деятельности и рекламе [Электронный ресурс]: учеб. Пособие / </w:t>
      </w:r>
      <w:proofErr w:type="spellStart"/>
      <w:r w:rsidRPr="00CC2846">
        <w:rPr>
          <w:rFonts w:ascii="Times New Roman" w:hAnsi="Times New Roman"/>
          <w:sz w:val="28"/>
          <w:szCs w:val="28"/>
        </w:rPr>
        <w:t>Радомский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 В.М. – Самара: Самарский государственный архитектурно-строительный университет, ЭБС АСВ, 2012. – 148с.</w:t>
      </w:r>
    </w:p>
    <w:p w:rsidR="00747BC2" w:rsidRPr="00CC2846" w:rsidRDefault="00747BC2" w:rsidP="00747BC2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2846">
        <w:rPr>
          <w:rFonts w:ascii="Times New Roman" w:hAnsi="Times New Roman"/>
          <w:sz w:val="28"/>
          <w:szCs w:val="28"/>
        </w:rPr>
        <w:t>ГОСТ Р ИСО 9004 Менеджмент для достижения устойчивого успеха организации. Подход на основе менеджмента качества. - М.: СТАНДАРТИНФОРМ, 2011. - 47 с.</w:t>
      </w:r>
    </w:p>
    <w:p w:rsidR="00747BC2" w:rsidRPr="00CC2846" w:rsidRDefault="00747BC2" w:rsidP="00747BC2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2846">
        <w:rPr>
          <w:rFonts w:ascii="Times New Roman" w:hAnsi="Times New Roman"/>
          <w:sz w:val="28"/>
          <w:szCs w:val="28"/>
        </w:rPr>
        <w:t>Альтшуллер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 Г.С. Найти идею. Новосибирск «Наука» 1986г.</w:t>
      </w:r>
    </w:p>
    <w:p w:rsidR="00747BC2" w:rsidRPr="00CC2846" w:rsidRDefault="00747BC2" w:rsidP="00747BC2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2846">
        <w:rPr>
          <w:rFonts w:ascii="Times New Roman" w:hAnsi="Times New Roman"/>
          <w:sz w:val="28"/>
          <w:szCs w:val="28"/>
        </w:rPr>
        <w:t xml:space="preserve">Буш Г. Основы эвристики для изобретателей. Общество «Знание» </w:t>
      </w:r>
      <w:proofErr w:type="gramStart"/>
      <w:r w:rsidRPr="00CC2846">
        <w:rPr>
          <w:rFonts w:ascii="Times New Roman" w:hAnsi="Times New Roman"/>
          <w:sz w:val="28"/>
          <w:szCs w:val="28"/>
        </w:rPr>
        <w:t>Латвийской  ССР</w:t>
      </w:r>
      <w:proofErr w:type="gramEnd"/>
      <w:r w:rsidRPr="00CC2846">
        <w:rPr>
          <w:rFonts w:ascii="Times New Roman" w:hAnsi="Times New Roman"/>
          <w:sz w:val="28"/>
          <w:szCs w:val="28"/>
        </w:rPr>
        <w:t xml:space="preserve"> Рига. 1977г.</w:t>
      </w:r>
    </w:p>
    <w:p w:rsidR="00747BC2" w:rsidRPr="00CC2846" w:rsidRDefault="00747BC2" w:rsidP="00747BC2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2846">
        <w:rPr>
          <w:rFonts w:ascii="Times New Roman" w:hAnsi="Times New Roman"/>
          <w:sz w:val="28"/>
          <w:szCs w:val="28"/>
        </w:rPr>
        <w:t>Джонс Дж.К. Методы проектирования Москва «Мир» 1986г.-326с.</w:t>
      </w:r>
    </w:p>
    <w:p w:rsidR="00747BC2" w:rsidRPr="00CC2846" w:rsidRDefault="00747BC2" w:rsidP="00747BC2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2846">
        <w:rPr>
          <w:rFonts w:ascii="Times New Roman" w:hAnsi="Times New Roman"/>
          <w:sz w:val="28"/>
          <w:szCs w:val="28"/>
        </w:rPr>
        <w:t>Злотин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 Б.Л. </w:t>
      </w:r>
      <w:proofErr w:type="spellStart"/>
      <w:r w:rsidRPr="00CC2846">
        <w:rPr>
          <w:rFonts w:ascii="Times New Roman" w:hAnsi="Times New Roman"/>
          <w:sz w:val="28"/>
          <w:szCs w:val="28"/>
        </w:rPr>
        <w:t>Зусман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 А.В. Решение исследовательских задач. Кишинев «Прогресс</w:t>
      </w:r>
      <w:proofErr w:type="gramStart"/>
      <w:r w:rsidRPr="00CC2846">
        <w:rPr>
          <w:rFonts w:ascii="Times New Roman" w:hAnsi="Times New Roman"/>
          <w:sz w:val="28"/>
          <w:szCs w:val="28"/>
        </w:rPr>
        <w:t>».-</w:t>
      </w:r>
      <w:proofErr w:type="gramEnd"/>
      <w:r w:rsidRPr="00CC2846">
        <w:rPr>
          <w:rFonts w:ascii="Times New Roman" w:hAnsi="Times New Roman"/>
          <w:sz w:val="28"/>
          <w:szCs w:val="28"/>
        </w:rPr>
        <w:t>1991г</w:t>
      </w:r>
    </w:p>
    <w:p w:rsidR="00747BC2" w:rsidRPr="00CC2846" w:rsidRDefault="00747BC2" w:rsidP="00747BC2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2846">
        <w:rPr>
          <w:rFonts w:ascii="Times New Roman" w:hAnsi="Times New Roman"/>
          <w:sz w:val="28"/>
          <w:szCs w:val="28"/>
        </w:rPr>
        <w:t xml:space="preserve"> Кудрявцев А.В. Обзор методов создания новых технических решений. ВНИИПИ </w:t>
      </w:r>
      <w:proofErr w:type="gramStart"/>
      <w:r w:rsidRPr="00CC2846">
        <w:rPr>
          <w:rFonts w:ascii="Times New Roman" w:hAnsi="Times New Roman"/>
          <w:sz w:val="28"/>
          <w:szCs w:val="28"/>
        </w:rPr>
        <w:t>Москва.-</w:t>
      </w:r>
      <w:proofErr w:type="gramEnd"/>
      <w:r w:rsidRPr="00CC2846">
        <w:rPr>
          <w:rFonts w:ascii="Times New Roman" w:hAnsi="Times New Roman"/>
          <w:sz w:val="28"/>
          <w:szCs w:val="28"/>
        </w:rPr>
        <w:t xml:space="preserve"> 1988г.</w:t>
      </w:r>
    </w:p>
    <w:p w:rsidR="00747BC2" w:rsidRPr="00CC2846" w:rsidRDefault="00747BC2" w:rsidP="00747BC2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2846">
        <w:rPr>
          <w:rFonts w:ascii="Times New Roman" w:hAnsi="Times New Roman"/>
          <w:sz w:val="28"/>
          <w:szCs w:val="28"/>
        </w:rPr>
        <w:lastRenderedPageBreak/>
        <w:t xml:space="preserve">  Кузьмина Е.А, Кузьмин А.М. Методы поиска новых идей и решений //Методы менеджмента </w:t>
      </w:r>
      <w:proofErr w:type="gramStart"/>
      <w:r w:rsidRPr="00CC2846">
        <w:rPr>
          <w:rFonts w:ascii="Times New Roman" w:hAnsi="Times New Roman"/>
          <w:sz w:val="28"/>
          <w:szCs w:val="28"/>
        </w:rPr>
        <w:t>качества .</w:t>
      </w:r>
      <w:proofErr w:type="gramEnd"/>
      <w:r w:rsidRPr="00CC2846">
        <w:rPr>
          <w:rFonts w:ascii="Times New Roman" w:hAnsi="Times New Roman"/>
          <w:sz w:val="28"/>
          <w:szCs w:val="28"/>
        </w:rPr>
        <w:t xml:space="preserve">-2003.- №1 – С.22- 27. </w:t>
      </w:r>
    </w:p>
    <w:p w:rsidR="00747BC2" w:rsidRPr="00CC2846" w:rsidRDefault="00747BC2" w:rsidP="00747BC2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2846">
        <w:rPr>
          <w:rFonts w:ascii="Times New Roman" w:hAnsi="Times New Roman"/>
          <w:sz w:val="28"/>
          <w:szCs w:val="28"/>
        </w:rPr>
        <w:t>Половинкин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 А.И. Методы автоматизированного проектирования. – М.: Советское радио, 1976.</w:t>
      </w:r>
    </w:p>
    <w:p w:rsidR="00747BC2" w:rsidRPr="00CC2846" w:rsidRDefault="00747BC2" w:rsidP="00747BC2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2846">
        <w:rPr>
          <w:rFonts w:ascii="Times New Roman" w:hAnsi="Times New Roman"/>
          <w:sz w:val="28"/>
          <w:szCs w:val="28"/>
        </w:rPr>
        <w:t xml:space="preserve">Барвинок, В.А. Менеджмент качества в машиностроении: системы, методы, инструменты: </w:t>
      </w:r>
      <w:proofErr w:type="spellStart"/>
      <w:r w:rsidRPr="00CC2846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 [Текст]/ В. А. Барвинок, В. Е. Годлевский, Е.А. Стрельников; под общ. Ред. Чл.-</w:t>
      </w:r>
      <w:proofErr w:type="spellStart"/>
      <w:r w:rsidRPr="00CC2846">
        <w:rPr>
          <w:rFonts w:ascii="Times New Roman" w:hAnsi="Times New Roman"/>
          <w:sz w:val="28"/>
          <w:szCs w:val="28"/>
        </w:rPr>
        <w:t>кор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. РАН В.А. Барвинка. - М.: Наука и технология, </w:t>
      </w:r>
      <w:proofErr w:type="gramStart"/>
      <w:r w:rsidRPr="00CC2846">
        <w:rPr>
          <w:rFonts w:ascii="Times New Roman" w:hAnsi="Times New Roman"/>
          <w:sz w:val="28"/>
          <w:szCs w:val="28"/>
        </w:rPr>
        <w:t>2008.–</w:t>
      </w:r>
      <w:proofErr w:type="gramEnd"/>
      <w:r w:rsidRPr="00CC2846">
        <w:rPr>
          <w:rFonts w:ascii="Times New Roman" w:hAnsi="Times New Roman"/>
          <w:sz w:val="28"/>
          <w:szCs w:val="28"/>
        </w:rPr>
        <w:t>384 с.</w:t>
      </w:r>
    </w:p>
    <w:p w:rsidR="00747BC2" w:rsidRPr="00CC2846" w:rsidRDefault="00747BC2" w:rsidP="00747BC2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2846">
        <w:rPr>
          <w:rFonts w:ascii="Times New Roman" w:hAnsi="Times New Roman"/>
          <w:sz w:val="28"/>
          <w:szCs w:val="28"/>
        </w:rPr>
        <w:t xml:space="preserve">Брагин, Ю.В. Путь QFD: проектирование и производство продукции исходя из ожиданий потребителя [Текст]/ В. В. Брагин, В. Ф. </w:t>
      </w:r>
      <w:proofErr w:type="gramStart"/>
      <w:r w:rsidRPr="00CC2846">
        <w:rPr>
          <w:rFonts w:ascii="Times New Roman" w:hAnsi="Times New Roman"/>
          <w:sz w:val="28"/>
          <w:szCs w:val="28"/>
        </w:rPr>
        <w:t>Корольков.-</w:t>
      </w:r>
      <w:proofErr w:type="gramEnd"/>
      <w:r w:rsidRPr="00CC2846">
        <w:rPr>
          <w:rFonts w:ascii="Times New Roman" w:hAnsi="Times New Roman"/>
          <w:sz w:val="28"/>
          <w:szCs w:val="28"/>
        </w:rPr>
        <w:t xml:space="preserve">Ярославль: Центр качества, 2003.–240 с. </w:t>
      </w:r>
    </w:p>
    <w:p w:rsidR="00747BC2" w:rsidRPr="00CC2846" w:rsidRDefault="00747BC2" w:rsidP="00747BC2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2846">
        <w:rPr>
          <w:rFonts w:ascii="Times New Roman" w:hAnsi="Times New Roman"/>
          <w:sz w:val="28"/>
          <w:szCs w:val="28"/>
        </w:rPr>
        <w:t>Глудкин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, О. П. Всеобщее управление качеством [Текст]: учебное пособие для вузов/    О. П. </w:t>
      </w:r>
      <w:proofErr w:type="spellStart"/>
      <w:r w:rsidRPr="00CC2846">
        <w:rPr>
          <w:rFonts w:ascii="Times New Roman" w:hAnsi="Times New Roman"/>
          <w:sz w:val="28"/>
          <w:szCs w:val="28"/>
        </w:rPr>
        <w:t>Глудкин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. Н. М. Горбунов, А. И. Гуров, Ю. В. </w:t>
      </w:r>
      <w:proofErr w:type="gramStart"/>
      <w:r w:rsidRPr="00CC2846">
        <w:rPr>
          <w:rFonts w:ascii="Times New Roman" w:hAnsi="Times New Roman"/>
          <w:sz w:val="28"/>
          <w:szCs w:val="28"/>
        </w:rPr>
        <w:t>Зорин.-</w:t>
      </w:r>
      <w:proofErr w:type="gramEnd"/>
      <w:r w:rsidRPr="00CC2846">
        <w:rPr>
          <w:rFonts w:ascii="Times New Roman" w:hAnsi="Times New Roman"/>
          <w:sz w:val="28"/>
          <w:szCs w:val="28"/>
        </w:rPr>
        <w:t>М.: Горячая линия — Телеком. 2001.–599 с.</w:t>
      </w:r>
    </w:p>
    <w:p w:rsidR="00747BC2" w:rsidRPr="00CC2846" w:rsidRDefault="00747BC2" w:rsidP="00747BC2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2846">
        <w:rPr>
          <w:rFonts w:ascii="Times New Roman" w:hAnsi="Times New Roman"/>
          <w:sz w:val="28"/>
          <w:szCs w:val="28"/>
        </w:rPr>
        <w:t xml:space="preserve">Дмитриев, А.Я. Применение метода анализа видов, причин и последствий потенциальных несоответствий (FMEA) на различных этапах жизненного цикла автомобильной продукции [Текст]/ А. Я. Дмитриев, В.Е. Годлевский, Г. Л. Юнак; Под ред. В. Я. </w:t>
      </w:r>
      <w:proofErr w:type="spellStart"/>
      <w:proofErr w:type="gramStart"/>
      <w:r w:rsidRPr="00CC2846">
        <w:rPr>
          <w:rFonts w:ascii="Times New Roman" w:hAnsi="Times New Roman"/>
          <w:sz w:val="28"/>
          <w:szCs w:val="28"/>
        </w:rPr>
        <w:t>Кокотова</w:t>
      </w:r>
      <w:proofErr w:type="spellEnd"/>
      <w:r w:rsidRPr="00CC2846">
        <w:rPr>
          <w:rFonts w:ascii="Times New Roman" w:hAnsi="Times New Roman"/>
          <w:sz w:val="28"/>
          <w:szCs w:val="28"/>
        </w:rPr>
        <w:t>.–</w:t>
      </w:r>
      <w:proofErr w:type="gramEnd"/>
      <w:r w:rsidRPr="00CC2846">
        <w:rPr>
          <w:rFonts w:ascii="Times New Roman" w:hAnsi="Times New Roman"/>
          <w:sz w:val="28"/>
          <w:szCs w:val="28"/>
        </w:rPr>
        <w:t xml:space="preserve"> Самара: ГП «Перспектива», 2002.–160 с.</w:t>
      </w:r>
    </w:p>
    <w:p w:rsidR="00747BC2" w:rsidRPr="00CC2846" w:rsidRDefault="00747BC2" w:rsidP="00747BC2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2846">
        <w:rPr>
          <w:rFonts w:ascii="Times New Roman" w:hAnsi="Times New Roman"/>
          <w:sz w:val="28"/>
          <w:szCs w:val="28"/>
        </w:rPr>
        <w:t>Исикава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, К. Японские методы управления качеством [Текст]/ Сокр. Пер. с англ., К. </w:t>
      </w:r>
      <w:proofErr w:type="spellStart"/>
      <w:r w:rsidRPr="00CC2846">
        <w:rPr>
          <w:rFonts w:ascii="Times New Roman" w:hAnsi="Times New Roman"/>
          <w:sz w:val="28"/>
          <w:szCs w:val="28"/>
        </w:rPr>
        <w:t>Исикава</w:t>
      </w:r>
      <w:proofErr w:type="spellEnd"/>
      <w:r w:rsidRPr="00CC2846">
        <w:rPr>
          <w:rFonts w:ascii="Times New Roman" w:hAnsi="Times New Roman"/>
          <w:sz w:val="28"/>
          <w:szCs w:val="28"/>
        </w:rPr>
        <w:t>. –</w:t>
      </w:r>
      <w:proofErr w:type="spellStart"/>
      <w:proofErr w:type="gramStart"/>
      <w:r w:rsidRPr="00CC2846">
        <w:rPr>
          <w:rFonts w:ascii="Times New Roman" w:hAnsi="Times New Roman"/>
          <w:sz w:val="28"/>
          <w:szCs w:val="28"/>
        </w:rPr>
        <w:t>М.:Экономика</w:t>
      </w:r>
      <w:proofErr w:type="spellEnd"/>
      <w:proofErr w:type="gramEnd"/>
      <w:r w:rsidRPr="00CC2846">
        <w:rPr>
          <w:rFonts w:ascii="Times New Roman" w:hAnsi="Times New Roman"/>
          <w:sz w:val="28"/>
          <w:szCs w:val="28"/>
        </w:rPr>
        <w:t>, 1998.–215 с.</w:t>
      </w:r>
    </w:p>
    <w:p w:rsidR="00747BC2" w:rsidRPr="00CC2846" w:rsidRDefault="00747BC2" w:rsidP="00747BC2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2846">
        <w:rPr>
          <w:rFonts w:ascii="Times New Roman" w:hAnsi="Times New Roman"/>
          <w:sz w:val="28"/>
          <w:szCs w:val="28"/>
        </w:rPr>
        <w:t>Крегер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, О. Типы людей. [Текст]/ О. </w:t>
      </w:r>
      <w:proofErr w:type="spellStart"/>
      <w:r w:rsidRPr="00CC2846">
        <w:rPr>
          <w:rFonts w:ascii="Times New Roman" w:hAnsi="Times New Roman"/>
          <w:sz w:val="28"/>
          <w:szCs w:val="28"/>
        </w:rPr>
        <w:t>Крегер</w:t>
      </w:r>
      <w:proofErr w:type="spellEnd"/>
      <w:r w:rsidRPr="00CC28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846">
        <w:rPr>
          <w:rFonts w:ascii="Times New Roman" w:hAnsi="Times New Roman"/>
          <w:sz w:val="28"/>
          <w:szCs w:val="28"/>
        </w:rPr>
        <w:t>Дж.М.Тьюсон</w:t>
      </w:r>
      <w:proofErr w:type="spellEnd"/>
      <w:r w:rsidRPr="00CC2846">
        <w:rPr>
          <w:rFonts w:ascii="Times New Roman" w:hAnsi="Times New Roman"/>
          <w:sz w:val="28"/>
          <w:szCs w:val="28"/>
        </w:rPr>
        <w:t>. -М., 1995. – 312 с.</w:t>
      </w:r>
    </w:p>
    <w:p w:rsidR="00747BC2" w:rsidRPr="00CC2846" w:rsidRDefault="00747BC2" w:rsidP="00747BC2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2846">
        <w:rPr>
          <w:rFonts w:ascii="Times New Roman" w:hAnsi="Times New Roman"/>
          <w:sz w:val="28"/>
          <w:szCs w:val="28"/>
        </w:rPr>
        <w:t xml:space="preserve">Литвак, Б.Г. Экспертные оценки и принятие решений [Текст]/ Б. Г. </w:t>
      </w:r>
      <w:proofErr w:type="gramStart"/>
      <w:r w:rsidRPr="00CC2846">
        <w:rPr>
          <w:rFonts w:ascii="Times New Roman" w:hAnsi="Times New Roman"/>
          <w:sz w:val="28"/>
          <w:szCs w:val="28"/>
        </w:rPr>
        <w:t>Литвак.–</w:t>
      </w:r>
      <w:proofErr w:type="gramEnd"/>
      <w:r w:rsidRPr="00CC2846">
        <w:rPr>
          <w:rFonts w:ascii="Times New Roman" w:hAnsi="Times New Roman"/>
          <w:sz w:val="28"/>
          <w:szCs w:val="28"/>
        </w:rPr>
        <w:t>М.: Патент, 1996.–270 с.</w:t>
      </w:r>
    </w:p>
    <w:p w:rsidR="00645EA2" w:rsidRPr="00CC2846" w:rsidRDefault="00645EA2" w:rsidP="00747BC2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645EA2" w:rsidRPr="00CC2846" w:rsidRDefault="00645EA2" w:rsidP="00645EA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C2846">
        <w:rPr>
          <w:b/>
          <w:bCs/>
          <w:sz w:val="28"/>
          <w:szCs w:val="28"/>
        </w:rPr>
        <w:t xml:space="preserve">Ресурсы </w:t>
      </w:r>
      <w:r w:rsidRPr="00CC2846">
        <w:rPr>
          <w:b/>
          <w:bCs/>
          <w:sz w:val="28"/>
          <w:szCs w:val="28"/>
          <w:lang w:val="en-US"/>
        </w:rPr>
        <w:t>Internet</w:t>
      </w:r>
      <w:r w:rsidRPr="00CC2846">
        <w:rPr>
          <w:b/>
          <w:bCs/>
          <w:sz w:val="28"/>
          <w:szCs w:val="28"/>
        </w:rPr>
        <w:t>:</w:t>
      </w:r>
    </w:p>
    <w:p w:rsidR="00980EF4" w:rsidRPr="00CC2846" w:rsidRDefault="00980EF4" w:rsidP="00645EA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980EF4" w:rsidRPr="00CC2846" w:rsidRDefault="000B081E" w:rsidP="00980EF4">
      <w:pPr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hyperlink r:id="rId8" w:history="1">
        <w:r w:rsidR="00980EF4" w:rsidRPr="00CC2846">
          <w:rPr>
            <w:color w:val="0000FF"/>
            <w:sz w:val="28"/>
            <w:szCs w:val="28"/>
            <w:u w:val="single"/>
          </w:rPr>
          <w:t>http://www.fips.ru</w:t>
        </w:r>
      </w:hyperlink>
      <w:r w:rsidR="00980EF4" w:rsidRPr="00CC2846">
        <w:rPr>
          <w:color w:val="000000"/>
          <w:sz w:val="28"/>
          <w:szCs w:val="28"/>
        </w:rPr>
        <w:t xml:space="preserve">   – Федеральный институт промышленной собственности </w:t>
      </w:r>
    </w:p>
    <w:p w:rsidR="00980EF4" w:rsidRPr="00CC2846" w:rsidRDefault="000B081E" w:rsidP="00980EF4">
      <w:pPr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hyperlink r:id="rId9" w:history="1">
        <w:r w:rsidR="00980EF4" w:rsidRPr="00CC2846">
          <w:rPr>
            <w:color w:val="0000FF"/>
            <w:sz w:val="28"/>
            <w:szCs w:val="28"/>
            <w:u w:val="single"/>
          </w:rPr>
          <w:t>http://www.altshuller.ru</w:t>
        </w:r>
      </w:hyperlink>
      <w:r w:rsidR="00980EF4" w:rsidRPr="00CC2846">
        <w:rPr>
          <w:color w:val="000000"/>
          <w:sz w:val="28"/>
          <w:szCs w:val="28"/>
        </w:rPr>
        <w:t xml:space="preserve">  – Сайт основателя ТРИЗ </w:t>
      </w:r>
      <w:proofErr w:type="spellStart"/>
      <w:r w:rsidR="00980EF4" w:rsidRPr="00CC2846">
        <w:rPr>
          <w:color w:val="000000"/>
          <w:sz w:val="28"/>
          <w:szCs w:val="28"/>
        </w:rPr>
        <w:t>Альтшуллера</w:t>
      </w:r>
      <w:proofErr w:type="spellEnd"/>
      <w:r w:rsidR="00980EF4" w:rsidRPr="00CC2846">
        <w:rPr>
          <w:color w:val="000000"/>
          <w:sz w:val="28"/>
          <w:szCs w:val="28"/>
        </w:rPr>
        <w:t xml:space="preserve"> Г.С. </w:t>
      </w:r>
    </w:p>
    <w:p w:rsidR="00980EF4" w:rsidRPr="00CC2846" w:rsidRDefault="000B081E" w:rsidP="00980EF4">
      <w:pPr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hyperlink r:id="rId10" w:history="1">
        <w:r w:rsidR="00980EF4" w:rsidRPr="00CC2846">
          <w:rPr>
            <w:color w:val="0000FF"/>
            <w:sz w:val="28"/>
            <w:szCs w:val="28"/>
            <w:u w:val="single"/>
          </w:rPr>
          <w:t>http://matriz.org/ru</w:t>
        </w:r>
      </w:hyperlink>
      <w:r w:rsidR="00980EF4" w:rsidRPr="00CC2846">
        <w:rPr>
          <w:color w:val="000000"/>
          <w:sz w:val="28"/>
          <w:szCs w:val="28"/>
        </w:rPr>
        <w:t xml:space="preserve">  - Международная Ассоциация ТРИЗ</w:t>
      </w:r>
    </w:p>
    <w:p w:rsidR="00980EF4" w:rsidRPr="00CC2846" w:rsidRDefault="000B081E" w:rsidP="00980EF4">
      <w:pPr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hyperlink r:id="rId11" w:history="1">
        <w:r w:rsidR="00980EF4" w:rsidRPr="00CC2846">
          <w:rPr>
            <w:color w:val="0000FF"/>
            <w:sz w:val="28"/>
            <w:szCs w:val="28"/>
            <w:u w:val="single"/>
          </w:rPr>
          <w:t>http://triz.natm.ru/articles/petrov/00.htm</w:t>
        </w:r>
      </w:hyperlink>
      <w:r w:rsidR="00980EF4" w:rsidRPr="00CC2846">
        <w:rPr>
          <w:color w:val="000000"/>
          <w:sz w:val="28"/>
          <w:szCs w:val="28"/>
        </w:rPr>
        <w:t xml:space="preserve">  - Основы ТРИЗ </w:t>
      </w:r>
    </w:p>
    <w:p w:rsidR="00980EF4" w:rsidRPr="00CC2846" w:rsidRDefault="000B081E" w:rsidP="00980EF4">
      <w:pPr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hyperlink r:id="rId12" w:history="1">
        <w:r w:rsidR="00980EF4" w:rsidRPr="00CC2846">
          <w:rPr>
            <w:color w:val="0000FF"/>
            <w:sz w:val="28"/>
            <w:szCs w:val="28"/>
            <w:u w:val="single"/>
          </w:rPr>
          <w:t>http://www.trizminsk.org/</w:t>
        </w:r>
      </w:hyperlink>
      <w:r w:rsidR="00980EF4" w:rsidRPr="00CC2846">
        <w:rPr>
          <w:color w:val="000000"/>
          <w:sz w:val="28"/>
          <w:szCs w:val="28"/>
        </w:rPr>
        <w:t xml:space="preserve">  - ОТСМ ТРИЗ </w:t>
      </w:r>
    </w:p>
    <w:p w:rsidR="00980EF4" w:rsidRPr="00CC2846" w:rsidRDefault="000B081E" w:rsidP="00980EF4">
      <w:pPr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hyperlink r:id="rId13" w:history="1">
        <w:r w:rsidR="00980EF4" w:rsidRPr="00CC2846">
          <w:rPr>
            <w:color w:val="0000FF"/>
            <w:sz w:val="28"/>
            <w:szCs w:val="28"/>
            <w:u w:val="single"/>
          </w:rPr>
          <w:t>http://www.superidea.ru/</w:t>
        </w:r>
      </w:hyperlink>
      <w:r w:rsidR="00980EF4" w:rsidRPr="00CC2846">
        <w:rPr>
          <w:color w:val="000000"/>
          <w:sz w:val="28"/>
          <w:szCs w:val="28"/>
        </w:rPr>
        <w:t xml:space="preserve">  </w:t>
      </w:r>
      <w:r w:rsidR="00980EF4" w:rsidRPr="00CC2846">
        <w:rPr>
          <w:b/>
          <w:bCs/>
          <w:color w:val="000000"/>
          <w:sz w:val="28"/>
          <w:szCs w:val="28"/>
        </w:rPr>
        <w:t xml:space="preserve">- </w:t>
      </w:r>
      <w:r w:rsidR="00980EF4" w:rsidRPr="00CC2846">
        <w:rPr>
          <w:color w:val="000000"/>
          <w:sz w:val="28"/>
          <w:szCs w:val="28"/>
        </w:rPr>
        <w:t xml:space="preserve">Развитие творческого мышления и интеллекта </w:t>
      </w:r>
    </w:p>
    <w:p w:rsidR="00980EF4" w:rsidRPr="00CC2846" w:rsidRDefault="000B081E" w:rsidP="00980EF4">
      <w:pPr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hyperlink r:id="rId14" w:history="1">
        <w:r w:rsidR="00980EF4" w:rsidRPr="00CC2846">
          <w:rPr>
            <w:color w:val="0000FF"/>
            <w:sz w:val="28"/>
            <w:szCs w:val="28"/>
            <w:u w:val="single"/>
          </w:rPr>
          <w:t>http://rus.triz-guide.com</w:t>
        </w:r>
      </w:hyperlink>
      <w:r w:rsidR="00980EF4" w:rsidRPr="00CC2846">
        <w:rPr>
          <w:color w:val="000000"/>
          <w:sz w:val="28"/>
          <w:szCs w:val="28"/>
        </w:rPr>
        <w:t xml:space="preserve">  - Институт инновационного проектирования </w:t>
      </w:r>
    </w:p>
    <w:p w:rsidR="00980EF4" w:rsidRPr="00CC2846" w:rsidRDefault="00980EF4" w:rsidP="001F5A7A">
      <w:pPr>
        <w:tabs>
          <w:tab w:val="left" w:pos="851"/>
          <w:tab w:val="left" w:pos="993"/>
        </w:tabs>
        <w:spacing w:line="360" w:lineRule="auto"/>
        <w:ind w:firstLine="426"/>
        <w:jc w:val="both"/>
        <w:rPr>
          <w:sz w:val="28"/>
          <w:szCs w:val="28"/>
        </w:rPr>
      </w:pPr>
      <w:r w:rsidRPr="00CC2846">
        <w:rPr>
          <w:sz w:val="28"/>
          <w:szCs w:val="28"/>
        </w:rPr>
        <w:t xml:space="preserve">Научная электронная библиотека eLIBRARY.RU </w:t>
      </w:r>
      <w:hyperlink r:id="rId15" w:history="1">
        <w:r w:rsidRPr="00CC2846">
          <w:rPr>
            <w:sz w:val="28"/>
            <w:szCs w:val="28"/>
          </w:rPr>
          <w:t>http://elibrary.ru/</w:t>
        </w:r>
      </w:hyperlink>
      <w:r w:rsidRPr="00CC2846">
        <w:rPr>
          <w:sz w:val="28"/>
          <w:szCs w:val="28"/>
        </w:rPr>
        <w:t xml:space="preserve"> </w:t>
      </w:r>
    </w:p>
    <w:p w:rsidR="00980EF4" w:rsidRPr="00CC2846" w:rsidRDefault="00980EF4" w:rsidP="001F5A7A">
      <w:pPr>
        <w:spacing w:line="360" w:lineRule="auto"/>
        <w:ind w:firstLine="426"/>
        <w:rPr>
          <w:sz w:val="28"/>
          <w:szCs w:val="28"/>
          <w:lang w:val="en-US"/>
        </w:rPr>
      </w:pPr>
      <w:r w:rsidRPr="00CC2846">
        <w:rPr>
          <w:sz w:val="28"/>
          <w:szCs w:val="28"/>
        </w:rPr>
        <w:t>Информационная</w:t>
      </w:r>
      <w:r w:rsidRPr="00CC2846">
        <w:rPr>
          <w:sz w:val="28"/>
          <w:szCs w:val="28"/>
          <w:lang w:val="en-US"/>
        </w:rPr>
        <w:t xml:space="preserve"> </w:t>
      </w:r>
      <w:r w:rsidRPr="00CC2846">
        <w:rPr>
          <w:sz w:val="28"/>
          <w:szCs w:val="28"/>
        </w:rPr>
        <w:t>система</w:t>
      </w:r>
      <w:r w:rsidRPr="00CC2846">
        <w:rPr>
          <w:sz w:val="28"/>
          <w:szCs w:val="28"/>
          <w:lang w:val="en-US"/>
        </w:rPr>
        <w:t xml:space="preserve"> MS office (Word, Excel, PowerPoint).</w:t>
      </w:r>
    </w:p>
    <w:p w:rsidR="00980EF4" w:rsidRPr="00CC2846" w:rsidRDefault="00980EF4" w:rsidP="00980EF4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  <w:lang w:val="en-US"/>
        </w:rPr>
      </w:pPr>
    </w:p>
    <w:p w:rsidR="00980EF4" w:rsidRPr="00CC2846" w:rsidRDefault="00980EF4" w:rsidP="00645EA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val="en-US"/>
        </w:rPr>
      </w:pPr>
    </w:p>
    <w:p w:rsidR="00645EA2" w:rsidRPr="00CC2846" w:rsidRDefault="00645EA2" w:rsidP="00645EA2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E244A3" w:rsidRPr="00CC2846" w:rsidRDefault="00E244A3">
      <w:pPr>
        <w:spacing w:after="160" w:line="259" w:lineRule="auto"/>
        <w:rPr>
          <w:b/>
          <w:bCs/>
          <w:sz w:val="28"/>
          <w:szCs w:val="28"/>
          <w:lang w:val="en-US"/>
        </w:rPr>
      </w:pPr>
      <w:r w:rsidRPr="00CC2846">
        <w:rPr>
          <w:b/>
          <w:bCs/>
          <w:sz w:val="28"/>
          <w:szCs w:val="28"/>
          <w:lang w:val="en-US"/>
        </w:rPr>
        <w:br w:type="page"/>
      </w:r>
    </w:p>
    <w:sectPr w:rsidR="00E244A3" w:rsidRPr="00CC2846" w:rsidSect="006A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5E67373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52DC"/>
    <w:multiLevelType w:val="hybridMultilevel"/>
    <w:tmpl w:val="FEF80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9C4E01"/>
    <w:multiLevelType w:val="multilevel"/>
    <w:tmpl w:val="895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A7819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25419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3FE4377"/>
    <w:multiLevelType w:val="hybridMultilevel"/>
    <w:tmpl w:val="BCAA5E4E"/>
    <w:lvl w:ilvl="0" w:tplc="89202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536F59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D7689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2CD6458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40EF"/>
    <w:multiLevelType w:val="multilevel"/>
    <w:tmpl w:val="C5C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06F26"/>
    <w:multiLevelType w:val="hybridMultilevel"/>
    <w:tmpl w:val="97EA7BAC"/>
    <w:lvl w:ilvl="0" w:tplc="FD98562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76C28"/>
    <w:multiLevelType w:val="hybridMultilevel"/>
    <w:tmpl w:val="A120D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5D49CB"/>
    <w:multiLevelType w:val="multilevel"/>
    <w:tmpl w:val="4B80FE0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4" w15:restartNumberingAfterBreak="0">
    <w:nsid w:val="6BD227BA"/>
    <w:multiLevelType w:val="multilevel"/>
    <w:tmpl w:val="6888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257C8D"/>
    <w:multiLevelType w:val="hybridMultilevel"/>
    <w:tmpl w:val="002CD3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64746BF"/>
    <w:multiLevelType w:val="hybridMultilevel"/>
    <w:tmpl w:val="AE26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11A3A"/>
    <w:multiLevelType w:val="multilevel"/>
    <w:tmpl w:val="9A54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261717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9"/>
  </w:num>
  <w:num w:numId="5">
    <w:abstractNumId w:val="16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8"/>
  </w:num>
  <w:num w:numId="13">
    <w:abstractNumId w:val="12"/>
  </w:num>
  <w:num w:numId="14">
    <w:abstractNumId w:val="15"/>
  </w:num>
  <w:num w:numId="15">
    <w:abstractNumId w:val="6"/>
  </w:num>
  <w:num w:numId="16">
    <w:abstractNumId w:val="13"/>
  </w:num>
  <w:num w:numId="17">
    <w:abstractNumId w:val="17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90D"/>
    <w:rsid w:val="000001A1"/>
    <w:rsid w:val="000016CA"/>
    <w:rsid w:val="00001761"/>
    <w:rsid w:val="00047E45"/>
    <w:rsid w:val="000A4F7F"/>
    <w:rsid w:val="000B081E"/>
    <w:rsid w:val="000B4008"/>
    <w:rsid w:val="00162006"/>
    <w:rsid w:val="00191E74"/>
    <w:rsid w:val="001A7BF1"/>
    <w:rsid w:val="001F06D7"/>
    <w:rsid w:val="001F5A7A"/>
    <w:rsid w:val="00205931"/>
    <w:rsid w:val="00230CB0"/>
    <w:rsid w:val="002973A5"/>
    <w:rsid w:val="002C74C3"/>
    <w:rsid w:val="002E02D4"/>
    <w:rsid w:val="003208F7"/>
    <w:rsid w:val="003639B9"/>
    <w:rsid w:val="00364996"/>
    <w:rsid w:val="003A6811"/>
    <w:rsid w:val="003B2F87"/>
    <w:rsid w:val="003B31AB"/>
    <w:rsid w:val="003E7242"/>
    <w:rsid w:val="003F1B9D"/>
    <w:rsid w:val="00425B44"/>
    <w:rsid w:val="00432D51"/>
    <w:rsid w:val="0043581B"/>
    <w:rsid w:val="00453A95"/>
    <w:rsid w:val="00496D7D"/>
    <w:rsid w:val="005732EB"/>
    <w:rsid w:val="005A3AEF"/>
    <w:rsid w:val="005D6392"/>
    <w:rsid w:val="005F158F"/>
    <w:rsid w:val="0062721E"/>
    <w:rsid w:val="00640CB5"/>
    <w:rsid w:val="00645EA2"/>
    <w:rsid w:val="00674E5A"/>
    <w:rsid w:val="006767BD"/>
    <w:rsid w:val="006768A9"/>
    <w:rsid w:val="00682AE2"/>
    <w:rsid w:val="00687C8F"/>
    <w:rsid w:val="00694737"/>
    <w:rsid w:val="006A2A70"/>
    <w:rsid w:val="00747BC2"/>
    <w:rsid w:val="007D4EDA"/>
    <w:rsid w:val="007D6B99"/>
    <w:rsid w:val="008933B3"/>
    <w:rsid w:val="0089738D"/>
    <w:rsid w:val="008A6635"/>
    <w:rsid w:val="008E47EB"/>
    <w:rsid w:val="009148E7"/>
    <w:rsid w:val="00917125"/>
    <w:rsid w:val="009762DE"/>
    <w:rsid w:val="00980EF4"/>
    <w:rsid w:val="00993388"/>
    <w:rsid w:val="00995B6D"/>
    <w:rsid w:val="009E05B0"/>
    <w:rsid w:val="00A1222F"/>
    <w:rsid w:val="00AE7C5D"/>
    <w:rsid w:val="00B1173C"/>
    <w:rsid w:val="00B2164E"/>
    <w:rsid w:val="00B2217F"/>
    <w:rsid w:val="00B30DE6"/>
    <w:rsid w:val="00B63256"/>
    <w:rsid w:val="00B6490D"/>
    <w:rsid w:val="00B82367"/>
    <w:rsid w:val="00BD4721"/>
    <w:rsid w:val="00C06DEF"/>
    <w:rsid w:val="00C90FD1"/>
    <w:rsid w:val="00CC2846"/>
    <w:rsid w:val="00CF6917"/>
    <w:rsid w:val="00D52006"/>
    <w:rsid w:val="00D66961"/>
    <w:rsid w:val="00D72A72"/>
    <w:rsid w:val="00DA7D4F"/>
    <w:rsid w:val="00E244A3"/>
    <w:rsid w:val="00E523C0"/>
    <w:rsid w:val="00F1455F"/>
    <w:rsid w:val="00F1725A"/>
    <w:rsid w:val="00F23AA3"/>
    <w:rsid w:val="00F3549D"/>
    <w:rsid w:val="00F739F2"/>
    <w:rsid w:val="00F76A70"/>
    <w:rsid w:val="00F87C6F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CED6"/>
  <w15:docId w15:val="{DE3B3E91-9A92-4F6C-90F2-0149267C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C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0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B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C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C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640C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40CB5"/>
    <w:pPr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640CB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Strong"/>
    <w:basedOn w:val="a0"/>
    <w:uiPriority w:val="22"/>
    <w:qFormat/>
    <w:rsid w:val="00640CB5"/>
    <w:rPr>
      <w:b/>
      <w:bCs/>
    </w:rPr>
  </w:style>
  <w:style w:type="paragraph" w:styleId="a6">
    <w:name w:val="List Paragraph"/>
    <w:basedOn w:val="a"/>
    <w:uiPriority w:val="34"/>
    <w:qFormat/>
    <w:rsid w:val="00640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0C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C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1B9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F1B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9">
    <w:name w:val="Emphasis"/>
    <w:basedOn w:val="a0"/>
    <w:uiPriority w:val="20"/>
    <w:qFormat/>
    <w:rsid w:val="003F1B9D"/>
    <w:rPr>
      <w:i/>
      <w:iCs/>
    </w:rPr>
  </w:style>
  <w:style w:type="paragraph" w:styleId="aa">
    <w:name w:val="Body Text Indent"/>
    <w:basedOn w:val="a"/>
    <w:link w:val="ab"/>
    <w:unhideWhenUsed/>
    <w:rsid w:val="003F1B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F1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645EA2"/>
    <w:rPr>
      <w:rFonts w:cs="Times New Roman"/>
      <w:color w:val="0000FF"/>
      <w:u w:val="single"/>
    </w:rPr>
  </w:style>
  <w:style w:type="table" w:styleId="ad">
    <w:name w:val="Table Grid"/>
    <w:basedOn w:val="a1"/>
    <w:rsid w:val="00E244A3"/>
    <w:pPr>
      <w:spacing w:after="0" w:line="240" w:lineRule="auto"/>
    </w:pPr>
    <w:rPr>
      <w:rFonts w:ascii="Calibri" w:eastAsia="Calibri" w:hAnsi="Calibri" w:cs="Arial"/>
      <w:sz w:val="20"/>
      <w:szCs w:val="20"/>
      <w:lang w:eastAsia="ru-RU"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244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s.ru" TargetMode="External"/><Relationship Id="rId13" Type="http://schemas.openxmlformats.org/officeDocument/2006/relationships/hyperlink" Target="http://www.superide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po.ssau.ru/handle/Metodicheskie-ukazaniya/QFD-razrabotka-produkcii-i-tehnologicheskih-processov-na-osnove-trebovanii-i-ozhidanii-potrebitelei-Elektronnyi-resurs-metod-ukazaniya-53510" TargetMode="External"/><Relationship Id="rId12" Type="http://schemas.openxmlformats.org/officeDocument/2006/relationships/hyperlink" Target="http://www.trizminsk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epo.ssau.ru/handle/Uchebnye-posobiya/Robastnoe-proektirovanie-i-tehnologicheskaya-podgotovka-proizvodstva-izdelii-aviacionnoi-tehniki-Elektronnyi-resurs-ucheb-posobie-napravlenii-i-specialnostei-240000-Aviac-i-raketkosm-tehnika-59118" TargetMode="External"/><Relationship Id="rId11" Type="http://schemas.openxmlformats.org/officeDocument/2006/relationships/hyperlink" Target="http://triz.natm.ru/articles/petrov/00.htm" TargetMode="External"/><Relationship Id="rId5" Type="http://schemas.openxmlformats.org/officeDocument/2006/relationships/hyperlink" Target="http://www.knigafund.ru/books/182988" TargetMode="External"/><Relationship Id="rId15" Type="http://schemas.openxmlformats.org/officeDocument/2006/relationships/hyperlink" Target="http://elibrary.ru/" TargetMode="External"/><Relationship Id="rId10" Type="http://schemas.openxmlformats.org/officeDocument/2006/relationships/hyperlink" Target="http://matriz.org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tshuller.ru" TargetMode="External"/><Relationship Id="rId14" Type="http://schemas.openxmlformats.org/officeDocument/2006/relationships/hyperlink" Target="http://rus.triz-guid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Игнашова</dc:creator>
  <cp:lastModifiedBy>Ясницкая Людмила</cp:lastModifiedBy>
  <cp:revision>37</cp:revision>
  <cp:lastPrinted>2014-08-08T05:36:00Z</cp:lastPrinted>
  <dcterms:created xsi:type="dcterms:W3CDTF">2020-02-11T06:44:00Z</dcterms:created>
  <dcterms:modified xsi:type="dcterms:W3CDTF">2021-03-23T10:28:00Z</dcterms:modified>
</cp:coreProperties>
</file>